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BD21" w14:textId="2CF6D9D1" w:rsidR="00E641D8" w:rsidRDefault="00410617" w:rsidP="00CA738F">
      <w:pPr>
        <w:spacing w:line="0" w:lineRule="atLeast"/>
        <w:jc w:val="lef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EE438" wp14:editId="2BE31BC6">
                <wp:simplePos x="0" y="0"/>
                <wp:positionH relativeFrom="column">
                  <wp:posOffset>1219200</wp:posOffset>
                </wp:positionH>
                <wp:positionV relativeFrom="paragraph">
                  <wp:posOffset>-657225</wp:posOffset>
                </wp:positionV>
                <wp:extent cx="3714750" cy="6572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B608A" w14:textId="5C98477D" w:rsidR="00410617" w:rsidRPr="00410617" w:rsidRDefault="00410617" w:rsidP="00410617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1061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【工事概要書】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EE438" id="正方形/長方形 3" o:spid="_x0000_s1026" style="position:absolute;margin-left:96pt;margin-top:-51.75pt;width:292.5pt;height:5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" filled="f" stroked="f" strokeweight="1pt">
                <v:textbox>
                  <w:txbxContent>
                    <w:p w14:paraId="52DB608A" w14:textId="5C98477D" w:rsidR="00410617" w:rsidRPr="00410617" w:rsidRDefault="00410617" w:rsidP="00410617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41061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【工事概要書】</w:t>
                      </w:r>
                    </w:p>
                  </w:txbxContent>
                </v:textbox>
              </v:rect>
            </w:pict>
          </mc:Fallback>
        </mc:AlternateContent>
      </w:r>
      <w:r w:rsidR="00E641D8">
        <w:rPr>
          <w:rFonts w:ascii="UD デジタル 教科書体 NK-B" w:eastAsia="UD デジタル 教科書体 NK-B" w:hint="eastAsia"/>
          <w:sz w:val="24"/>
          <w:szCs w:val="24"/>
        </w:rPr>
        <w:t>【最上地区建設発生土改良センターからのお願い】</w:t>
      </w:r>
    </w:p>
    <w:p w14:paraId="440A8144" w14:textId="77777777" w:rsidR="00CA738F" w:rsidRDefault="00CA738F" w:rsidP="00CA738F">
      <w:pPr>
        <w:spacing w:line="0" w:lineRule="atLeast"/>
        <w:ind w:firstLineChars="100" w:firstLine="240"/>
        <w:jc w:val="lef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・下記【工事概要】の内容を</w:t>
      </w:r>
      <w:r w:rsidR="00961D5E">
        <w:rPr>
          <w:rFonts w:ascii="UD デジタル 教科書体 NK-B" w:eastAsia="UD デジタル 教科書体 NK-B" w:hint="eastAsia"/>
          <w:sz w:val="24"/>
          <w:szCs w:val="24"/>
        </w:rPr>
        <w:t>ご確認いただき、訂正箇所・未記入箇所へのご記入</w:t>
      </w:r>
      <w:r>
        <w:rPr>
          <w:rFonts w:ascii="UD デジタル 教科書体 NK-B" w:eastAsia="UD デジタル 教科書体 NK-B" w:hint="eastAsia"/>
          <w:sz w:val="24"/>
          <w:szCs w:val="24"/>
        </w:rPr>
        <w:t>願いします。</w:t>
      </w:r>
    </w:p>
    <w:p w14:paraId="620DE538" w14:textId="1598B812" w:rsidR="00CA738F" w:rsidRDefault="00CA738F" w:rsidP="00CA738F">
      <w:pPr>
        <w:spacing w:line="0" w:lineRule="atLeast"/>
        <w:ind w:firstLineChars="100" w:firstLine="240"/>
        <w:jc w:val="left"/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・</w:t>
      </w:r>
      <w:r w:rsidRPr="00CA738F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当該工事の工事実施設計書等に記載されている</w:t>
      </w:r>
      <w:r w:rsidR="00474658">
        <w:rPr>
          <w:rFonts w:ascii="UD デジタル 教科書体 NK-B" w:eastAsia="UD デジタル 教科書体 NK-B" w:hAnsi="ＭＳ Ｐ明朝" w:hint="eastAsia"/>
          <w:color w:val="FF0000"/>
          <w:sz w:val="24"/>
          <w:szCs w:val="24"/>
        </w:rPr>
        <w:t>「</w:t>
      </w:r>
      <w:r w:rsidRPr="00CA738F">
        <w:rPr>
          <w:rFonts w:ascii="UD デジタル 教科書体 NK-B" w:eastAsia="UD デジタル 教科書体 NK-B" w:hAnsi="ＭＳ Ｐ明朝" w:hint="eastAsia"/>
          <w:color w:val="FF0000"/>
          <w:sz w:val="24"/>
          <w:szCs w:val="24"/>
        </w:rPr>
        <w:t>単価</w:t>
      </w:r>
      <w:r w:rsidR="00474658">
        <w:rPr>
          <w:rFonts w:ascii="UD デジタル 教科書体 NK-B" w:eastAsia="UD デジタル 教科書体 NK-B" w:hAnsi="ＭＳ Ｐ明朝" w:hint="eastAsia"/>
          <w:color w:val="FF0000"/>
          <w:sz w:val="24"/>
          <w:szCs w:val="24"/>
        </w:rPr>
        <w:t>適用</w:t>
      </w:r>
      <w:r w:rsidRPr="00CA738F">
        <w:rPr>
          <w:rFonts w:ascii="UD デジタル 教科書体 NK-B" w:eastAsia="UD デジタル 教科書体 NK-B" w:hAnsi="ＭＳ Ｐ明朝" w:hint="eastAsia"/>
          <w:color w:val="FF0000"/>
          <w:sz w:val="24"/>
          <w:szCs w:val="24"/>
        </w:rPr>
        <w:t>日」を必ず</w:t>
      </w:r>
      <w:r w:rsidRPr="00CA738F">
        <w:rPr>
          <w:rFonts w:ascii="UD デジタル 教科書体 NK-B" w:eastAsia="UD デジタル 教科書体 NK-B" w:hAnsi="ＭＳ Ｐ明朝" w:hint="eastAsia"/>
          <w:color w:val="000000" w:themeColor="text1"/>
          <w:sz w:val="24"/>
          <w:szCs w:val="24"/>
        </w:rPr>
        <w:t>お知らせください。</w:t>
      </w:r>
    </w:p>
    <w:p w14:paraId="4A1F752D" w14:textId="77777777" w:rsidR="00E641D8" w:rsidRPr="00CA738F" w:rsidRDefault="00E641D8" w:rsidP="00CA738F">
      <w:pPr>
        <w:spacing w:line="0" w:lineRule="atLeast"/>
        <w:ind w:leftChars="100" w:left="450" w:hangingChars="100" w:hanging="240"/>
        <w:jc w:val="left"/>
        <w:rPr>
          <w:rFonts w:ascii="UD デジタル 教科書体 NK-B" w:eastAsia="UD デジタル 教科書体 NK-B" w:hAnsi="ＭＳ Ｐ明朝"/>
          <w:color w:val="000000" w:themeColor="text1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・発生土以外の異物（ゴミ</w:t>
      </w:r>
      <w:r w:rsidR="00CA738F">
        <w:rPr>
          <w:rFonts w:ascii="UD デジタル 教科書体 NK-B" w:eastAsia="UD デジタル 教科書体 NK-B" w:hint="eastAsia"/>
          <w:sz w:val="24"/>
          <w:szCs w:val="24"/>
        </w:rPr>
        <w:t>やコンクリート殻・アスファルト殻・プラスチック・金属など）の混入</w:t>
      </w:r>
      <w:r>
        <w:rPr>
          <w:rFonts w:ascii="UD デジタル 教科書体 NK-B" w:eastAsia="UD デジタル 教科書体 NK-B" w:hint="eastAsia"/>
          <w:sz w:val="24"/>
          <w:szCs w:val="24"/>
        </w:rPr>
        <w:t>が認められる発生土は受け入れできません。</w:t>
      </w:r>
    </w:p>
    <w:p w14:paraId="33DF2567" w14:textId="77777777" w:rsidR="00E641D8" w:rsidRDefault="00E641D8" w:rsidP="00CA738F">
      <w:pPr>
        <w:spacing w:line="0" w:lineRule="atLeast"/>
        <w:ind w:firstLineChars="100" w:firstLine="240"/>
        <w:jc w:val="lef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・発生土の</w:t>
      </w:r>
      <w:r w:rsidR="00F83883">
        <w:rPr>
          <w:rFonts w:ascii="UD デジタル 教科書体 NK-B" w:eastAsia="UD デジタル 教科書体 NK-B" w:hint="eastAsia"/>
          <w:sz w:val="24"/>
          <w:szCs w:val="24"/>
        </w:rPr>
        <w:t>土量換算に用いる嵩比重</w:t>
      </w:r>
      <w:r>
        <w:rPr>
          <w:rFonts w:ascii="UD デジタル 教科書体 NK-B" w:eastAsia="UD デジタル 教科書体 NK-B" w:hint="eastAsia"/>
          <w:sz w:val="24"/>
          <w:szCs w:val="24"/>
        </w:rPr>
        <w:t>は</w:t>
      </w:r>
      <w:r w:rsidR="00F83883">
        <w:rPr>
          <w:rFonts w:ascii="UD デジタル 教科書体 NK-B" w:eastAsia="UD デジタル 教科書体 NK-B" w:hint="eastAsia"/>
          <w:sz w:val="24"/>
          <w:szCs w:val="24"/>
        </w:rPr>
        <w:t>試験室で測定した数値を</w:t>
      </w:r>
      <w:r>
        <w:rPr>
          <w:rFonts w:ascii="UD デジタル 教科書体 NK-B" w:eastAsia="UD デジタル 教科書体 NK-B" w:hint="eastAsia"/>
          <w:sz w:val="24"/>
          <w:szCs w:val="24"/>
        </w:rPr>
        <w:t>使用します。</w:t>
      </w:r>
    </w:p>
    <w:p w14:paraId="12AAA308" w14:textId="77777777" w:rsidR="00CA738F" w:rsidRDefault="00CA738F" w:rsidP="00CA738F">
      <w:pPr>
        <w:spacing w:line="0" w:lineRule="atLeast"/>
        <w:ind w:firstLineChars="100" w:firstLine="240"/>
        <w:jc w:val="lef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・発生土の持込み予定は営業日を除く概ね3日前にはお知らせ願います。</w:t>
      </w:r>
    </w:p>
    <w:p w14:paraId="373D2FBE" w14:textId="77777777" w:rsidR="00CA738F" w:rsidRDefault="00CA738F" w:rsidP="00CA738F">
      <w:pPr>
        <w:spacing w:line="0" w:lineRule="atLeast"/>
        <w:ind w:firstLineChars="100" w:firstLine="240"/>
        <w:jc w:val="lef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・その他、別紙の「ご利用案内」をご確認願います。</w:t>
      </w:r>
    </w:p>
    <w:p w14:paraId="415D4A97" w14:textId="77777777" w:rsidR="00E641D8" w:rsidRPr="00E641D8" w:rsidRDefault="00E641D8" w:rsidP="004214B0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</w:p>
    <w:p w14:paraId="33035008" w14:textId="77777777" w:rsidR="00E641D8" w:rsidRDefault="00CA738F" w:rsidP="004214B0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【工事概要</w:t>
      </w:r>
      <w:r w:rsidR="005720CB">
        <w:rPr>
          <w:rFonts w:ascii="UD デジタル 教科書体 NK-B" w:eastAsia="UD デジタル 教科書体 NK-B" w:hint="eastAsia"/>
          <w:sz w:val="24"/>
          <w:szCs w:val="24"/>
        </w:rPr>
        <w:t>】</w:t>
      </w:r>
    </w:p>
    <w:p w14:paraId="21222032" w14:textId="475A3652" w:rsidR="005940F1" w:rsidRPr="00CB0434" w:rsidRDefault="00CA738F" w:rsidP="001C679D">
      <w:pPr>
        <w:spacing w:line="0" w:lineRule="atLeast"/>
        <w:ind w:leftChars="100" w:left="1410" w:hangingChars="500" w:hanging="1200"/>
        <w:rPr>
          <w:rFonts w:ascii="UD デジタル 教科書体 NK-B" w:eastAsia="UD デジタル 教科書体 NK-B"/>
          <w:color w:val="000000" w:themeColor="text1"/>
          <w:w w:val="90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・</w:t>
      </w:r>
      <w:r w:rsidR="00DD6C9E">
        <w:rPr>
          <w:rFonts w:ascii="UD デジタル 教科書体 NK-B" w:eastAsia="UD デジタル 教科書体 NK-B" w:hint="eastAsia"/>
          <w:sz w:val="24"/>
          <w:szCs w:val="24"/>
        </w:rPr>
        <w:t>工事名</w:t>
      </w:r>
      <w:r w:rsidR="005940F1" w:rsidRPr="00D07A1E">
        <w:rPr>
          <w:rFonts w:ascii="UD デジタル 教科書体 NK-B" w:eastAsia="UD デジタル 教科書体 NK-B" w:hint="eastAsia"/>
          <w:sz w:val="24"/>
          <w:szCs w:val="24"/>
        </w:rPr>
        <w:t>：</w:t>
      </w:r>
      <w:r w:rsidR="004214B0" w:rsidRPr="00D07A1E">
        <w:rPr>
          <w:rFonts w:ascii="UD デジタル 教科書体 NK-B" w:eastAsia="UD デジタル 教科書体 NK-B"/>
          <w:sz w:val="24"/>
          <w:szCs w:val="24"/>
        </w:rPr>
        <w:t xml:space="preserve"> </w:t>
      </w:r>
      <w:r w:rsidR="00247DA4" w:rsidRPr="00380FB2">
        <w:rPr>
          <w:rFonts w:ascii="UD デジタル 教科書体 NK-B" w:eastAsia="UD デジタル 教科書体 NK-B" w:hint="eastAsia"/>
          <w:color w:val="FF0000"/>
          <w:sz w:val="24"/>
          <w:szCs w:val="24"/>
        </w:rPr>
        <w:t>令和</w:t>
      </w:r>
      <w:r w:rsidR="00247DA4" w:rsidRPr="00380FB2">
        <w:rPr>
          <w:rFonts w:ascii="UD デジタル 教科書体 NK-B" w:eastAsia="UD デジタル 教科書体 NK-B"/>
          <w:color w:val="FF0000"/>
          <w:sz w:val="24"/>
          <w:szCs w:val="24"/>
        </w:rPr>
        <w:t>6年度</w:t>
      </w:r>
      <w:r w:rsidR="002E6A95">
        <w:rPr>
          <w:rFonts w:ascii="UD デジタル 教科書体 NK-B" w:eastAsia="UD デジタル 教科書体 NK-B" w:hint="eastAsia"/>
          <w:color w:val="FF0000"/>
          <w:sz w:val="24"/>
          <w:szCs w:val="24"/>
        </w:rPr>
        <w:t>〇〇</w:t>
      </w:r>
      <w:r w:rsidR="00C93429" w:rsidRPr="00380FB2">
        <w:rPr>
          <w:rFonts w:ascii="UD デジタル 教科書体 NK-B" w:eastAsia="UD デジタル 教科書体 NK-B" w:hint="eastAsia"/>
          <w:color w:val="FF0000"/>
          <w:sz w:val="24"/>
          <w:szCs w:val="24"/>
        </w:rPr>
        <w:t>工事</w:t>
      </w:r>
    </w:p>
    <w:p w14:paraId="3539D71C" w14:textId="65C02E95" w:rsidR="005940F1" w:rsidRPr="00CB0434" w:rsidRDefault="00CA738F" w:rsidP="00CA738F">
      <w:pPr>
        <w:spacing w:line="0" w:lineRule="atLeast"/>
        <w:ind w:firstLineChars="100" w:firstLine="240"/>
        <w:rPr>
          <w:rFonts w:ascii="UD デジタル 教科書体 NK-B" w:eastAsia="UD デジタル 教科書体 NK-B"/>
          <w:color w:val="000000" w:themeColor="text1"/>
          <w:sz w:val="24"/>
          <w:szCs w:val="24"/>
        </w:rPr>
      </w:pPr>
      <w:r w:rsidRPr="00CB043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・</w:t>
      </w:r>
      <w:r w:rsidR="005940F1" w:rsidRPr="00CB043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工</w:t>
      </w:r>
      <w:r w:rsidR="004214B0" w:rsidRPr="00CB043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事場所　：</w:t>
      </w:r>
      <w:r w:rsidR="0017692B" w:rsidRPr="0017692B">
        <w:rPr>
          <w:rFonts w:ascii="UD デジタル 教科書体 NK-B" w:eastAsia="UD デジタル 教科書体 NK-B" w:hint="eastAsia"/>
          <w:color w:val="FF0000"/>
          <w:sz w:val="24"/>
          <w:szCs w:val="24"/>
        </w:rPr>
        <w:t>山形県</w:t>
      </w:r>
      <w:r w:rsidR="00DA2927">
        <w:rPr>
          <w:rFonts w:ascii="UD デジタル 教科書体 NK-B" w:eastAsia="UD デジタル 教科書体 NK-B" w:hint="eastAsia"/>
          <w:color w:val="FF0000"/>
          <w:sz w:val="24"/>
          <w:szCs w:val="24"/>
        </w:rPr>
        <w:t>最</w:t>
      </w:r>
      <w:r w:rsidR="0017692B" w:rsidRPr="0017692B">
        <w:rPr>
          <w:rFonts w:ascii="UD デジタル 教科書体 NK-B" w:eastAsia="UD デジタル 教科書体 NK-B" w:hint="eastAsia"/>
          <w:color w:val="FF0000"/>
          <w:sz w:val="24"/>
          <w:szCs w:val="24"/>
        </w:rPr>
        <w:t>〇〇</w:t>
      </w:r>
      <w:r w:rsidR="00247DA4" w:rsidRPr="0017692B">
        <w:rPr>
          <w:rFonts w:ascii="UD デジタル 教科書体 NK-B" w:eastAsia="UD デジタル 教科書体 NK-B" w:hAnsi="ＭＳ 明朝" w:cs="Arial" w:hint="eastAsia"/>
          <w:color w:val="FF0000"/>
          <w:sz w:val="24"/>
          <w:szCs w:val="24"/>
        </w:rPr>
        <w:t>地内</w:t>
      </w:r>
    </w:p>
    <w:p w14:paraId="06FE28D0" w14:textId="6005C896" w:rsidR="005940F1" w:rsidRPr="00CB0434" w:rsidRDefault="00CA738F" w:rsidP="00CA738F">
      <w:pPr>
        <w:spacing w:line="0" w:lineRule="atLeast"/>
        <w:ind w:firstLineChars="100" w:firstLine="240"/>
        <w:rPr>
          <w:rFonts w:ascii="UD デジタル 教科書体 NK-B" w:eastAsia="UD デジタル 教科書体 NK-B"/>
          <w:color w:val="000000" w:themeColor="text1"/>
          <w:sz w:val="24"/>
          <w:szCs w:val="24"/>
        </w:rPr>
      </w:pPr>
      <w:r w:rsidRPr="00CB043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・</w:t>
      </w:r>
      <w:r w:rsidR="004214B0" w:rsidRPr="00CB043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施工会社　：</w:t>
      </w:r>
      <w:r w:rsidR="00380FB2" w:rsidRPr="00CB043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株式会社</w:t>
      </w:r>
      <w:r w:rsidR="00DA2927" w:rsidRPr="00DA2927">
        <w:rPr>
          <w:rFonts w:ascii="UD デジタル 教科書体 NK-B" w:eastAsia="UD デジタル 教科書体 NK-B" w:hint="eastAsia"/>
          <w:color w:val="FF0000"/>
          <w:sz w:val="24"/>
          <w:szCs w:val="24"/>
        </w:rPr>
        <w:t>〇〇</w:t>
      </w:r>
      <w:r w:rsidR="00C93429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様</w:t>
      </w:r>
    </w:p>
    <w:p w14:paraId="5F706CA8" w14:textId="22F0AB6F" w:rsidR="004214B0" w:rsidRPr="00CB0434" w:rsidRDefault="00CA738F" w:rsidP="00CA738F">
      <w:pPr>
        <w:spacing w:line="0" w:lineRule="atLeast"/>
        <w:ind w:firstLineChars="100" w:firstLine="240"/>
        <w:rPr>
          <w:rFonts w:ascii="UD デジタル 教科書体 NK-B" w:eastAsia="UD デジタル 教科書体 NK-B" w:hAnsi="ＭＳ 明朝" w:cs="Arial"/>
          <w:color w:val="000000" w:themeColor="text1"/>
          <w:sz w:val="24"/>
          <w:szCs w:val="24"/>
        </w:rPr>
      </w:pPr>
      <w:r w:rsidRPr="00CB043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・</w:t>
      </w:r>
      <w:r w:rsidR="00DA2927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担当者　　：</w:t>
      </w:r>
      <w:r w:rsidR="00DA2927" w:rsidRPr="00DA2927">
        <w:rPr>
          <w:rFonts w:ascii="UD デジタル 教科書体 NK-B" w:eastAsia="UD デジタル 教科書体 NK-B" w:hint="eastAsia"/>
          <w:color w:val="FF0000"/>
          <w:sz w:val="24"/>
          <w:szCs w:val="24"/>
        </w:rPr>
        <w:t>〇〇</w:t>
      </w:r>
      <w:r w:rsidR="002E6A95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様</w:t>
      </w:r>
      <w:r w:rsidR="007C176B" w:rsidRPr="00CB043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 xml:space="preserve"> </w:t>
      </w:r>
      <w:r w:rsidR="00C93429">
        <w:rPr>
          <w:rFonts w:ascii="UD デジタル 教科書体 NK-B" w:eastAsia="UD デジタル 教科書体 NK-B"/>
          <w:color w:val="000000" w:themeColor="text1"/>
          <w:sz w:val="24"/>
          <w:szCs w:val="24"/>
        </w:rPr>
        <w:t>0</w:t>
      </w:r>
      <w:r w:rsidR="002E6A95">
        <w:rPr>
          <w:rFonts w:ascii="UD デジタル 教科書体 NK-B" w:eastAsia="UD デジタル 教科書体 NK-B"/>
          <w:color w:val="000000" w:themeColor="text1"/>
          <w:sz w:val="24"/>
          <w:szCs w:val="24"/>
        </w:rPr>
        <w:t>9</w:t>
      </w:r>
      <w:r w:rsidR="00380FB2">
        <w:rPr>
          <w:rFonts w:ascii="UD デジタル 教科書体 NK-B" w:eastAsia="UD デジタル 教科書体 NK-B"/>
          <w:color w:val="000000" w:themeColor="text1"/>
          <w:sz w:val="24"/>
          <w:szCs w:val="24"/>
        </w:rPr>
        <w:t>0-</w:t>
      </w:r>
      <w:r w:rsidR="00DA2927" w:rsidRPr="00DA2927">
        <w:rPr>
          <w:rFonts w:ascii="UD デジタル 教科書体 NK-B" w:eastAsia="UD デジタル 教科書体 NK-B" w:hint="eastAsia"/>
          <w:color w:val="FF0000"/>
          <w:sz w:val="24"/>
          <w:szCs w:val="24"/>
        </w:rPr>
        <w:t>〇〇</w:t>
      </w:r>
      <w:r w:rsidR="00DA2927">
        <w:rPr>
          <w:rFonts w:ascii="UD デジタル 教科書体 NK-B" w:eastAsia="UD デジタル 教科書体 NK-B"/>
          <w:color w:val="000000" w:themeColor="text1"/>
          <w:sz w:val="24"/>
          <w:szCs w:val="24"/>
        </w:rPr>
        <w:t>-</w:t>
      </w:r>
      <w:r w:rsidR="00DA2927" w:rsidRPr="00DA2927">
        <w:rPr>
          <w:rFonts w:ascii="UD デジタル 教科書体 NK-B" w:eastAsia="UD デジタル 教科書体 NK-B" w:hint="eastAsia"/>
          <w:color w:val="FF0000"/>
          <w:sz w:val="24"/>
          <w:szCs w:val="24"/>
        </w:rPr>
        <w:t>〇〇</w:t>
      </w:r>
    </w:p>
    <w:p w14:paraId="1532611A" w14:textId="47B2E165" w:rsidR="00474658" w:rsidRPr="00CB0434" w:rsidRDefault="00CA738F" w:rsidP="00474658">
      <w:pPr>
        <w:spacing w:line="0" w:lineRule="atLeast"/>
        <w:ind w:firstLineChars="100" w:firstLine="240"/>
        <w:rPr>
          <w:rFonts w:ascii="UD デジタル 教科書体 NK-B" w:eastAsia="UD デジタル 教科書体 NK-B"/>
          <w:color w:val="000000" w:themeColor="text1"/>
          <w:sz w:val="24"/>
          <w:szCs w:val="24"/>
        </w:rPr>
      </w:pPr>
      <w:r w:rsidRPr="00CB043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・</w:t>
      </w:r>
      <w:r w:rsidR="0097454E" w:rsidRPr="00CB043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発注者　　：</w:t>
      </w:r>
      <w:r w:rsidR="00DD6C9E" w:rsidRPr="00CB043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山形県最上総合支庁</w:t>
      </w:r>
      <w:r w:rsidR="002E6A95" w:rsidRPr="002E6A95">
        <w:rPr>
          <w:rFonts w:ascii="UD デジタル 教科書体 NK-B" w:eastAsia="UD デジタル 教科書体 NK-B" w:hint="eastAsia"/>
          <w:color w:val="FF0000"/>
          <w:sz w:val="24"/>
          <w:szCs w:val="24"/>
        </w:rPr>
        <w:t>〇〇</w:t>
      </w:r>
      <w:r w:rsidR="00DD6C9E" w:rsidRPr="00CB043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課</w:t>
      </w:r>
      <w:r w:rsidR="00380FB2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?</w:t>
      </w:r>
    </w:p>
    <w:p w14:paraId="223EDB87" w14:textId="33456AE3" w:rsidR="005940F1" w:rsidRPr="00CB0434" w:rsidRDefault="00CA738F" w:rsidP="00CA738F">
      <w:pPr>
        <w:spacing w:line="0" w:lineRule="atLeast"/>
        <w:ind w:firstLineChars="100" w:firstLine="240"/>
        <w:rPr>
          <w:rFonts w:ascii="UD デジタル 教科書体 NK-B" w:eastAsia="UD デジタル 教科書体 NK-B"/>
          <w:color w:val="000000" w:themeColor="text1"/>
          <w:sz w:val="24"/>
          <w:szCs w:val="24"/>
        </w:rPr>
      </w:pPr>
      <w:r w:rsidRPr="00CB043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・</w:t>
      </w:r>
      <w:r w:rsidR="005940F1" w:rsidRPr="00CB043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発注担当者：</w:t>
      </w:r>
      <w:r w:rsidR="00380FB2">
        <w:rPr>
          <w:rFonts w:ascii="UD デジタル 教科書体 NK-B" w:eastAsia="UD デジタル 教科書体 NK-B" w:hint="eastAsia"/>
          <w:color w:val="FF0000"/>
          <w:sz w:val="24"/>
          <w:szCs w:val="24"/>
        </w:rPr>
        <w:t>〇〇</w:t>
      </w:r>
      <w:r w:rsidR="00247DA4" w:rsidRPr="00247DA4">
        <w:rPr>
          <w:rFonts w:ascii="UD デジタル 教科書体 NK-B" w:eastAsia="UD デジタル 教科書体 NK-B" w:hint="eastAsia"/>
          <w:color w:val="FF0000"/>
          <w:sz w:val="24"/>
          <w:szCs w:val="24"/>
        </w:rPr>
        <w:t>様</w:t>
      </w:r>
    </w:p>
    <w:p w14:paraId="60788E00" w14:textId="6EFE5D85" w:rsidR="00961D5E" w:rsidRPr="0017692B" w:rsidRDefault="00CA738F" w:rsidP="00961D5E">
      <w:pPr>
        <w:spacing w:line="0" w:lineRule="atLeast"/>
        <w:ind w:firstLineChars="100" w:firstLine="240"/>
        <w:rPr>
          <w:rFonts w:ascii="UD デジタル 教科書体 NK-B" w:eastAsia="UD デジタル 教科書体 NK-B"/>
          <w:b/>
          <w:color w:val="FF0000"/>
          <w:sz w:val="24"/>
          <w:szCs w:val="24"/>
          <w:vertAlign w:val="superscript"/>
        </w:rPr>
      </w:pPr>
      <w:r w:rsidRPr="00CB043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・</w:t>
      </w:r>
      <w:r w:rsidR="00961D5E" w:rsidRPr="00CB043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発生土量</w:t>
      </w:r>
      <w:r w:rsidR="005940F1" w:rsidRPr="0017692B">
        <w:rPr>
          <w:rFonts w:ascii="UD デジタル 教科書体 NK-B" w:eastAsia="UD デジタル 教科書体 NK-B" w:hint="eastAsia"/>
          <w:color w:val="FF0000"/>
          <w:sz w:val="24"/>
          <w:szCs w:val="24"/>
        </w:rPr>
        <w:t>：V</w:t>
      </w:r>
      <w:r w:rsidR="00DD6C9E" w:rsidRPr="0017692B">
        <w:rPr>
          <w:rFonts w:ascii="UD デジタル 教科書体 NK-B" w:eastAsia="UD デジタル 教科書体 NK-B" w:hint="eastAsia"/>
          <w:color w:val="FF0000"/>
          <w:sz w:val="24"/>
          <w:szCs w:val="24"/>
        </w:rPr>
        <w:t>=</w:t>
      </w:r>
      <w:r w:rsidR="0017692B" w:rsidRPr="0017692B">
        <w:rPr>
          <w:rFonts w:ascii="UD デジタル 教科書体 NK-B" w:eastAsia="UD デジタル 教科書体 NK-B" w:hint="eastAsia"/>
          <w:color w:val="FF0000"/>
          <w:sz w:val="24"/>
          <w:szCs w:val="24"/>
        </w:rPr>
        <w:t>〇〇</w:t>
      </w:r>
      <w:r w:rsidR="005940F1" w:rsidRPr="0017692B">
        <w:rPr>
          <w:rFonts w:ascii="UD デジタル 教科書体 NK-B" w:eastAsia="UD デジタル 教科書体 NK-B" w:hint="eastAsia"/>
          <w:color w:val="FF0000"/>
          <w:sz w:val="24"/>
          <w:szCs w:val="24"/>
        </w:rPr>
        <w:t>ｍ</w:t>
      </w:r>
      <w:r w:rsidR="005940F1" w:rsidRPr="0017692B">
        <w:rPr>
          <w:rFonts w:ascii="UD デジタル 教科書体 NK-B" w:eastAsia="UD デジタル 教科書体 NK-B" w:hint="eastAsia"/>
          <w:b/>
          <w:color w:val="FF0000"/>
          <w:sz w:val="24"/>
          <w:szCs w:val="24"/>
          <w:vertAlign w:val="superscript"/>
        </w:rPr>
        <w:t>3</w:t>
      </w:r>
      <w:r w:rsidR="007E69B6" w:rsidRPr="007E69B6">
        <w:rPr>
          <w:rFonts w:ascii="UD デジタル 教科書体 NK-B" w:eastAsia="UD デジタル 教科書体 NK-B" w:hint="eastAsia"/>
          <w:b/>
          <w:color w:val="FF0000"/>
          <w:sz w:val="24"/>
          <w:szCs w:val="24"/>
        </w:rPr>
        <w:t>・・・・</w:t>
      </w:r>
      <w:r w:rsidR="007E69B6">
        <w:rPr>
          <w:rFonts w:ascii="UD デジタル 教科書体 NK-B" w:eastAsia="UD デジタル 教科書体 NK-B" w:hint="eastAsia"/>
          <w:b/>
          <w:color w:val="FF0000"/>
          <w:sz w:val="24"/>
          <w:szCs w:val="24"/>
        </w:rPr>
        <w:t>発生</w:t>
      </w:r>
      <w:r w:rsidR="007E69B6" w:rsidRPr="007E69B6">
        <w:rPr>
          <w:rFonts w:ascii="UD デジタル 教科書体 NK-B" w:eastAsia="UD デジタル 教科書体 NK-B" w:hint="eastAsia"/>
          <w:b/>
          <w:color w:val="FF0000"/>
          <w:sz w:val="24"/>
          <w:szCs w:val="24"/>
        </w:rPr>
        <w:t>時期</w:t>
      </w:r>
      <w:r w:rsidR="007E69B6">
        <w:rPr>
          <w:rFonts w:ascii="UD デジタル 教科書体 NK-B" w:eastAsia="UD デジタル 教科書体 NK-B" w:hint="eastAsia"/>
          <w:b/>
          <w:color w:val="FF0000"/>
          <w:sz w:val="24"/>
          <w:szCs w:val="24"/>
        </w:rPr>
        <w:t>（現場搬出時期）</w:t>
      </w:r>
    </w:p>
    <w:p w14:paraId="5D707B9B" w14:textId="7C8EB653" w:rsidR="007E69B6" w:rsidRDefault="0017692B" w:rsidP="00961D5E">
      <w:pPr>
        <w:spacing w:line="0" w:lineRule="atLeast"/>
        <w:ind w:firstLineChars="100" w:firstLine="240"/>
        <w:rPr>
          <w:rFonts w:ascii="UD デジタル 教科書体 NK-B" w:eastAsia="UD デジタル 教科書体 NK-B"/>
          <w:b/>
          <w:color w:val="FF0000"/>
          <w:sz w:val="24"/>
          <w:szCs w:val="24"/>
        </w:rPr>
      </w:pPr>
      <w:r w:rsidRPr="0017692B">
        <w:rPr>
          <w:rFonts w:ascii="UD デジタル 教科書体 NK-B" w:eastAsia="UD デジタル 教科書体 NK-B" w:hint="eastAsia"/>
          <w:b/>
          <w:color w:val="000000" w:themeColor="text1"/>
          <w:sz w:val="24"/>
          <w:szCs w:val="24"/>
        </w:rPr>
        <w:t>・</w:t>
      </w:r>
      <w:r>
        <w:rPr>
          <w:rFonts w:ascii="UD デジタル 教科書体 NK-B" w:eastAsia="UD デジタル 教科書体 NK-B" w:hint="eastAsia"/>
          <w:b/>
          <w:color w:val="000000" w:themeColor="text1"/>
          <w:sz w:val="24"/>
          <w:szCs w:val="24"/>
        </w:rPr>
        <w:t>購入土量</w:t>
      </w:r>
      <w:r w:rsidRPr="0017692B">
        <w:rPr>
          <w:rFonts w:ascii="UD デジタル 教科書体 NK-B" w:eastAsia="UD デジタル 教科書体 NK-B" w:hint="eastAsia"/>
          <w:b/>
          <w:color w:val="FF0000"/>
          <w:sz w:val="24"/>
          <w:szCs w:val="24"/>
        </w:rPr>
        <w:t>：V</w:t>
      </w:r>
      <w:r w:rsidRPr="0017692B">
        <w:rPr>
          <w:rFonts w:ascii="UD デジタル 教科書体 NK-B" w:eastAsia="UD デジタル 教科書体 NK-B"/>
          <w:b/>
          <w:color w:val="FF0000"/>
          <w:sz w:val="24"/>
          <w:szCs w:val="24"/>
        </w:rPr>
        <w:t>=</w:t>
      </w:r>
      <w:r w:rsidRPr="0017692B">
        <w:rPr>
          <w:rFonts w:ascii="UD デジタル 教科書体 NK-B" w:eastAsia="UD デジタル 教科書体 NK-B" w:hint="eastAsia"/>
          <w:b/>
          <w:color w:val="FF0000"/>
          <w:sz w:val="24"/>
          <w:szCs w:val="24"/>
        </w:rPr>
        <w:t>〇〇m</w:t>
      </w:r>
      <w:r w:rsidRPr="0017692B">
        <w:rPr>
          <w:rFonts w:ascii="UD デジタル 教科書体 NK-B" w:eastAsia="UD デジタル 教科書体 NK-B"/>
          <w:b/>
          <w:color w:val="FF0000"/>
          <w:sz w:val="24"/>
          <w:szCs w:val="24"/>
          <w:vertAlign w:val="superscript"/>
        </w:rPr>
        <w:t>3</w:t>
      </w:r>
      <w:r w:rsidR="007E69B6" w:rsidRPr="007E69B6">
        <w:rPr>
          <w:rFonts w:ascii="UD デジタル 教科書体 NK-B" w:eastAsia="UD デジタル 教科書体 NK-B" w:hint="eastAsia"/>
          <w:b/>
          <w:color w:val="FF0000"/>
          <w:sz w:val="24"/>
          <w:szCs w:val="24"/>
        </w:rPr>
        <w:t>・・・・購入時期</w:t>
      </w:r>
      <w:r w:rsidR="007E69B6">
        <w:rPr>
          <w:rFonts w:ascii="UD デジタル 教科書体 NK-B" w:eastAsia="UD デジタル 教科書体 NK-B" w:hint="eastAsia"/>
          <w:b/>
          <w:color w:val="FF0000"/>
          <w:sz w:val="24"/>
          <w:szCs w:val="24"/>
        </w:rPr>
        <w:t>（現場納入時期）</w:t>
      </w:r>
    </w:p>
    <w:p w14:paraId="2ABB2CC0" w14:textId="39BCB5E2" w:rsidR="0017692B" w:rsidRPr="0017692B" w:rsidRDefault="007E69B6" w:rsidP="007E69B6">
      <w:pPr>
        <w:spacing w:line="0" w:lineRule="atLeast"/>
        <w:ind w:firstLineChars="600" w:firstLine="1440"/>
        <w:rPr>
          <w:rFonts w:ascii="UD デジタル 教科書体 NK-B" w:eastAsia="UD デジタル 教科書体 NK-B"/>
          <w:color w:val="000000" w:themeColor="text1"/>
          <w:sz w:val="24"/>
          <w:szCs w:val="24"/>
        </w:rPr>
      </w:pPr>
      <w:r>
        <w:rPr>
          <w:rFonts w:ascii="UD デジタル 教科書体 NK-B" w:eastAsia="UD デジタル 教科書体 NK-B" w:hint="eastAsia"/>
          <w:b/>
          <w:color w:val="FF0000"/>
          <w:sz w:val="24"/>
          <w:szCs w:val="24"/>
        </w:rPr>
        <w:t>改良土</w:t>
      </w:r>
      <w:r w:rsidR="0017692B" w:rsidRPr="0017692B">
        <w:rPr>
          <w:rFonts w:ascii="UD デジタル 教科書体 NK-B" w:eastAsia="UD デジタル 教科書体 NK-B" w:hint="eastAsia"/>
          <w:b/>
          <w:color w:val="FF0000"/>
          <w:sz w:val="24"/>
          <w:szCs w:val="24"/>
        </w:rPr>
        <w:t>品質</w:t>
      </w:r>
      <w:r>
        <w:rPr>
          <w:rFonts w:ascii="UD デジタル 教科書体 NK-B" w:eastAsia="UD デジタル 教科書体 NK-B" w:hint="eastAsia"/>
          <w:b/>
          <w:color w:val="FF0000"/>
          <w:sz w:val="24"/>
          <w:szCs w:val="24"/>
        </w:rPr>
        <w:t>は・・・</w:t>
      </w:r>
      <w:r>
        <w:rPr>
          <w:rFonts w:ascii="UD デジタル 教科書体 NK-B" w:eastAsia="UD デジタル 教科書体 NK-B"/>
          <w:b/>
          <w:color w:val="FF0000"/>
          <w:sz w:val="24"/>
          <w:szCs w:val="24"/>
        </w:rPr>
        <w:t>CBR or qc</w:t>
      </w:r>
      <w:r w:rsidR="00711838">
        <w:rPr>
          <w:rFonts w:ascii="UD デジタル 教科書体 NK-B" w:eastAsia="UD デジタル 教科書体 NK-B" w:hint="eastAsia"/>
          <w:b/>
          <w:color w:val="FF0000"/>
          <w:sz w:val="24"/>
          <w:szCs w:val="24"/>
        </w:rPr>
        <w:t>？</w:t>
      </w:r>
      <w:r w:rsidR="00DA2927">
        <w:rPr>
          <w:rFonts w:ascii="UD デジタル 教科書体 NK-B" w:eastAsia="UD デジタル 教科書体 NK-B" w:hint="eastAsia"/>
          <w:b/>
          <w:color w:val="FF0000"/>
          <w:sz w:val="24"/>
          <w:szCs w:val="24"/>
        </w:rPr>
        <w:t xml:space="preserve">　その他あればご記入下さい</w:t>
      </w:r>
    </w:p>
    <w:p w14:paraId="38A6203E" w14:textId="52E1D051" w:rsidR="00380FB2" w:rsidRPr="00297C0C" w:rsidRDefault="00CA738F" w:rsidP="00380FB2">
      <w:pPr>
        <w:spacing w:line="0" w:lineRule="atLeast"/>
        <w:ind w:firstLineChars="100" w:firstLine="240"/>
        <w:rPr>
          <w:rFonts w:ascii="UD デジタル 教科書体 NK-B" w:eastAsia="UD デジタル 教科書体 NK-B"/>
          <w:color w:val="FF0000"/>
          <w:sz w:val="24"/>
          <w:szCs w:val="24"/>
        </w:rPr>
      </w:pPr>
      <w:r w:rsidRPr="00CB043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・</w:t>
      </w:r>
      <w:r w:rsidR="00772065" w:rsidRPr="00CB043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運搬距離：</w:t>
      </w:r>
      <w:r w:rsidR="00772065" w:rsidRPr="0017692B">
        <w:rPr>
          <w:rFonts w:ascii="UD デジタル 教科書体 NK-B" w:eastAsia="UD デジタル 教科書体 NK-B" w:hint="eastAsia"/>
          <w:color w:val="FF0000"/>
          <w:sz w:val="24"/>
          <w:szCs w:val="24"/>
        </w:rPr>
        <w:t>L</w:t>
      </w:r>
      <w:r w:rsidR="00C730B3" w:rsidRPr="0017692B">
        <w:rPr>
          <w:rFonts w:ascii="UD デジタル 教科書体 NK-B" w:eastAsia="UD デジタル 教科書体 NK-B" w:hint="eastAsia"/>
          <w:color w:val="FF0000"/>
          <w:sz w:val="24"/>
          <w:szCs w:val="24"/>
        </w:rPr>
        <w:t>=</w:t>
      </w:r>
      <w:r w:rsidR="0017692B" w:rsidRPr="0017692B">
        <w:rPr>
          <w:rFonts w:ascii="UD デジタル 教科書体 NK-B" w:eastAsia="UD デジタル 教科書体 NK-B" w:hint="eastAsia"/>
          <w:color w:val="FF0000"/>
          <w:sz w:val="24"/>
          <w:szCs w:val="24"/>
        </w:rPr>
        <w:t>〇〇</w:t>
      </w:r>
      <w:r w:rsidR="00772065" w:rsidRPr="0017692B">
        <w:rPr>
          <w:rFonts w:ascii="UD デジタル 教科書体 NK-B" w:eastAsia="UD デジタル 教科書体 NK-B" w:hint="eastAsia"/>
          <w:color w:val="FF0000"/>
          <w:sz w:val="24"/>
          <w:szCs w:val="24"/>
        </w:rPr>
        <w:t>km</w:t>
      </w:r>
    </w:p>
    <w:p w14:paraId="7A8C6075" w14:textId="77777777" w:rsidR="00772065" w:rsidRPr="00C730B3" w:rsidRDefault="00772065" w:rsidP="0076223D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</w:p>
    <w:p w14:paraId="765D548C" w14:textId="77777777" w:rsidR="0076223D" w:rsidRPr="00C730B3" w:rsidRDefault="00723006" w:rsidP="0076223D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  <w:r w:rsidRPr="00C730B3">
        <w:rPr>
          <w:rFonts w:ascii="UD デジタル 教科書体 NK-B" w:eastAsia="UD デジタル 教科書体 NK-B" w:hint="eastAsia"/>
          <w:sz w:val="24"/>
          <w:szCs w:val="24"/>
        </w:rPr>
        <w:t>【建設発生土の物理試験結果】</w:t>
      </w:r>
    </w:p>
    <w:p w14:paraId="75817C5C" w14:textId="754F5EF3" w:rsidR="00723006" w:rsidRPr="00C730B3" w:rsidRDefault="0097454E" w:rsidP="00CA738F">
      <w:pPr>
        <w:spacing w:line="0" w:lineRule="atLeast"/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  <w:r w:rsidRPr="00C730B3">
        <w:rPr>
          <w:rFonts w:ascii="UD デジタル 教科書体 NK-B" w:eastAsia="UD デジタル 教科書体 NK-B" w:hint="eastAsia"/>
          <w:sz w:val="24"/>
          <w:szCs w:val="24"/>
        </w:rPr>
        <w:t>以下の試験のうちコーン指数は現地で、含水比と嵩比重はサンプル採取後、マルカ試験室にて</w:t>
      </w:r>
    </w:p>
    <w:p w14:paraId="038CDF38" w14:textId="13CA0EB9" w:rsidR="0097454E" w:rsidRDefault="0097454E" w:rsidP="00CA738F">
      <w:pPr>
        <w:spacing w:line="0" w:lineRule="atLeast"/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  <w:r w:rsidRPr="00C730B3">
        <w:rPr>
          <w:rFonts w:ascii="UD デジタル 教科書体 NK-B" w:eastAsia="UD デジタル 教科書体 NK-B" w:hint="eastAsia"/>
          <w:sz w:val="24"/>
          <w:szCs w:val="24"/>
        </w:rPr>
        <w:t>行ないます。</w:t>
      </w:r>
    </w:p>
    <w:p w14:paraId="17B1A9C3" w14:textId="713E79D4" w:rsidR="003770C3" w:rsidRPr="00C730B3" w:rsidRDefault="003770C3" w:rsidP="00CA738F">
      <w:pPr>
        <w:spacing w:line="0" w:lineRule="atLeast"/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発生土</w:t>
      </w:r>
    </w:p>
    <w:p w14:paraId="4E5C1C51" w14:textId="5FEF4F88" w:rsidR="0076223D" w:rsidRPr="00247DA4" w:rsidRDefault="0076223D" w:rsidP="00CA738F">
      <w:pPr>
        <w:spacing w:line="0" w:lineRule="atLeast"/>
        <w:ind w:firstLineChars="200" w:firstLine="480"/>
        <w:rPr>
          <w:rFonts w:ascii="UD デジタル 教科書体 NK-B" w:eastAsia="UD デジタル 教科書体 NK-B"/>
          <w:color w:val="000000" w:themeColor="text1"/>
          <w:sz w:val="24"/>
          <w:szCs w:val="24"/>
        </w:rPr>
      </w:pPr>
      <w:r w:rsidRPr="00C730B3">
        <w:rPr>
          <w:rFonts w:ascii="UD デジタル 教科書体 NK-B" w:eastAsia="UD デジタル 教科書体 NK-B" w:hint="eastAsia"/>
          <w:sz w:val="24"/>
          <w:szCs w:val="24"/>
        </w:rPr>
        <w:t>・コーン指数</w:t>
      </w:r>
      <w:r w:rsidRPr="00247DA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：q</w:t>
      </w:r>
      <w:r w:rsidR="0097454E" w:rsidRPr="00247DA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c=</w:t>
      </w:r>
      <w:proofErr w:type="spellStart"/>
      <w:r w:rsidRPr="00247DA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kN</w:t>
      </w:r>
      <w:proofErr w:type="spellEnd"/>
      <w:r w:rsidRPr="00247DA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/m</w:t>
      </w:r>
      <w:r w:rsidRPr="00247DA4">
        <w:rPr>
          <w:rFonts w:ascii="UD デジタル 教科書体 NK-B" w:eastAsia="UD デジタル 教科書体 NK-B" w:hint="eastAsia"/>
          <w:b/>
          <w:color w:val="000000" w:themeColor="text1"/>
          <w:sz w:val="24"/>
          <w:szCs w:val="24"/>
          <w:vertAlign w:val="superscript"/>
        </w:rPr>
        <w:t>2</w:t>
      </w:r>
      <w:r w:rsidR="001C679D" w:rsidRPr="00247DA4">
        <w:rPr>
          <w:rFonts w:ascii="UD デジタル 教科書体 NK-B" w:eastAsia="UD デジタル 教科書体 NK-B"/>
          <w:b/>
          <w:color w:val="000000" w:themeColor="text1"/>
          <w:sz w:val="24"/>
          <w:szCs w:val="24"/>
        </w:rPr>
        <w:t>(</w:t>
      </w:r>
      <w:r w:rsidR="00247DA4" w:rsidRPr="00247DA4">
        <w:rPr>
          <w:rFonts w:ascii="UD デジタル 教科書体 NK-B" w:eastAsia="UD デジタル 教科書体 NK-B" w:hint="eastAsia"/>
          <w:b/>
          <w:color w:val="000000" w:themeColor="text1"/>
          <w:sz w:val="24"/>
          <w:szCs w:val="24"/>
        </w:rPr>
        <w:t>要改良</w:t>
      </w:r>
      <w:r w:rsidR="001C679D" w:rsidRPr="00247DA4">
        <w:rPr>
          <w:rFonts w:ascii="UD デジタル 教科書体 NK-B" w:eastAsia="UD デジタル 教科書体 NK-B" w:hint="eastAsia"/>
          <w:b/>
          <w:color w:val="000000" w:themeColor="text1"/>
          <w:sz w:val="24"/>
          <w:szCs w:val="24"/>
        </w:rPr>
        <w:t>土)</w:t>
      </w:r>
    </w:p>
    <w:p w14:paraId="3EB73960" w14:textId="0078F15F" w:rsidR="0076223D" w:rsidRPr="00247DA4" w:rsidRDefault="0076223D" w:rsidP="00CA738F">
      <w:pPr>
        <w:spacing w:line="0" w:lineRule="atLeast"/>
        <w:ind w:firstLineChars="200" w:firstLine="480"/>
        <w:rPr>
          <w:rFonts w:ascii="UD デジタル 教科書体 NK-B" w:eastAsia="UD デジタル 教科書体 NK-B"/>
          <w:color w:val="000000" w:themeColor="text1"/>
          <w:sz w:val="24"/>
          <w:szCs w:val="24"/>
        </w:rPr>
      </w:pPr>
      <w:r w:rsidRPr="00247DA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・含水比：W</w:t>
      </w:r>
      <w:r w:rsidR="0097454E" w:rsidRPr="00247DA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=</w:t>
      </w:r>
      <w:r w:rsidRPr="00247DA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%</w:t>
      </w:r>
      <w:r w:rsidR="00474658" w:rsidRPr="00247DA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 xml:space="preserve">　　　　　　　　　　　　　　　　　　　　　　　　</w:t>
      </w:r>
    </w:p>
    <w:p w14:paraId="04D44300" w14:textId="067216ED" w:rsidR="008231FC" w:rsidRPr="00DA2927" w:rsidRDefault="0076223D" w:rsidP="00DA2927">
      <w:pPr>
        <w:spacing w:line="0" w:lineRule="atLeast"/>
        <w:ind w:firstLineChars="200" w:firstLine="480"/>
        <w:rPr>
          <w:rFonts w:ascii="UD デジタル 教科書体 NK-B" w:eastAsia="UD デジタル 教科書体 NK-B"/>
          <w:sz w:val="24"/>
          <w:szCs w:val="24"/>
        </w:rPr>
      </w:pPr>
      <w:r w:rsidRPr="00247DA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・嵩比重：ρ</w:t>
      </w:r>
      <w:r w:rsidR="0097454E" w:rsidRPr="00247DA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t=</w:t>
      </w:r>
      <w:r w:rsidRPr="00247DA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>g</w:t>
      </w:r>
      <w:r w:rsidRPr="00C730B3">
        <w:rPr>
          <w:rFonts w:ascii="UD デジタル 教科書体 NK-B" w:eastAsia="UD デジタル 教科書体 NK-B" w:hint="eastAsia"/>
          <w:sz w:val="24"/>
          <w:szCs w:val="24"/>
        </w:rPr>
        <w:t>/cm</w:t>
      </w:r>
      <w:r w:rsidRPr="00961D5E">
        <w:rPr>
          <w:rFonts w:ascii="UD デジタル 教科書体 NK-B" w:eastAsia="UD デジタル 教科書体 NK-B" w:hint="eastAsia"/>
          <w:b/>
          <w:sz w:val="24"/>
          <w:szCs w:val="24"/>
          <w:vertAlign w:val="superscript"/>
        </w:rPr>
        <w:t>3</w:t>
      </w:r>
    </w:p>
    <w:p w14:paraId="7763D614" w14:textId="77777777" w:rsidR="00474658" w:rsidRDefault="00474658" w:rsidP="00474658">
      <w:pPr>
        <w:spacing w:line="0" w:lineRule="atLeast"/>
        <w:ind w:firstLineChars="100" w:firstLine="240"/>
        <w:rPr>
          <w:rFonts w:ascii="UD デジタル 教科書体 NK-B" w:eastAsia="UD デジタル 教科書体 NK-B"/>
          <w:color w:val="FF0000"/>
          <w:sz w:val="24"/>
          <w:szCs w:val="24"/>
        </w:rPr>
      </w:pPr>
      <w:r>
        <w:rPr>
          <w:rFonts w:ascii="UD デジタル 教科書体 NK-B" w:eastAsia="UD デジタル 教科書体 NK-B" w:hint="eastAsia"/>
          <w:color w:val="FF0000"/>
          <w:sz w:val="24"/>
          <w:szCs w:val="24"/>
        </w:rPr>
        <w:t>工事設計書の表紙に「</w:t>
      </w:r>
      <w:r w:rsidR="000D421A" w:rsidRPr="00FD7322">
        <w:rPr>
          <w:rFonts w:ascii="UD デジタル 教科書体 NK-B" w:eastAsia="UD デジタル 教科書体 NK-B" w:hint="eastAsia"/>
          <w:color w:val="FF0000"/>
          <w:sz w:val="24"/>
          <w:szCs w:val="24"/>
        </w:rPr>
        <w:t>単価適用日</w:t>
      </w:r>
      <w:r>
        <w:rPr>
          <w:rFonts w:ascii="UD デジタル 教科書体 NK-B" w:eastAsia="UD デジタル 教科書体 NK-B" w:hint="eastAsia"/>
          <w:color w:val="FF0000"/>
          <w:sz w:val="24"/>
          <w:szCs w:val="24"/>
        </w:rPr>
        <w:t>」の記載がありますので、必ずご記入ください。</w:t>
      </w:r>
    </w:p>
    <w:p w14:paraId="185BCB0A" w14:textId="10981541" w:rsidR="0049704E" w:rsidRDefault="00474658" w:rsidP="0017692B">
      <w:pPr>
        <w:spacing w:line="0" w:lineRule="atLeast"/>
        <w:ind w:firstLineChars="100" w:firstLine="240"/>
        <w:rPr>
          <w:rFonts w:ascii="UD デジタル 教科書体 NK-B" w:eastAsia="UD デジタル 教科書体 NK-B"/>
          <w:color w:val="FF0000"/>
          <w:sz w:val="24"/>
          <w:szCs w:val="24"/>
        </w:rPr>
      </w:pPr>
      <w:r>
        <w:rPr>
          <w:rFonts w:ascii="UD デジタル 教科書体 NK-B" w:eastAsia="UD デジタル 教科書体 NK-B" w:hint="eastAsia"/>
          <w:color w:val="FF0000"/>
          <w:sz w:val="24"/>
          <w:szCs w:val="24"/>
        </w:rPr>
        <w:t xml:space="preserve">　　　　→令和</w:t>
      </w:r>
      <w:r w:rsidR="00E53063">
        <w:rPr>
          <w:rFonts w:ascii="UD デジタル 教科書体 NK-B" w:eastAsia="UD デジタル 教科書体 NK-B" w:hint="eastAsia"/>
          <w:color w:val="FF0000"/>
          <w:sz w:val="24"/>
          <w:szCs w:val="24"/>
        </w:rPr>
        <w:t xml:space="preserve">　　</w:t>
      </w:r>
      <w:r w:rsidR="00297C0C">
        <w:rPr>
          <w:rFonts w:ascii="UD デジタル 教科書体 NK-B" w:eastAsia="UD デジタル 教科書体 NK-B" w:hint="eastAsia"/>
          <w:color w:val="FF0000"/>
          <w:sz w:val="24"/>
          <w:szCs w:val="24"/>
        </w:rPr>
        <w:t>〇</w:t>
      </w:r>
      <w:r>
        <w:rPr>
          <w:rFonts w:ascii="UD デジタル 教科書体 NK-B" w:eastAsia="UD デジタル 教科書体 NK-B" w:hint="eastAsia"/>
          <w:color w:val="FF0000"/>
          <w:sz w:val="24"/>
          <w:szCs w:val="24"/>
        </w:rPr>
        <w:t>年</w:t>
      </w:r>
      <w:r w:rsidR="00E53063">
        <w:rPr>
          <w:rFonts w:ascii="UD デジタル 教科書体 NK-B" w:eastAsia="UD デジタル 教科書体 NK-B" w:hint="eastAsia"/>
          <w:color w:val="FF0000"/>
          <w:sz w:val="24"/>
          <w:szCs w:val="24"/>
        </w:rPr>
        <w:t xml:space="preserve">　　</w:t>
      </w:r>
      <w:r w:rsidR="00297C0C">
        <w:rPr>
          <w:rFonts w:ascii="UD デジタル 教科書体 NK-B" w:eastAsia="UD デジタル 教科書体 NK-B" w:hint="eastAsia"/>
          <w:color w:val="FF0000"/>
          <w:sz w:val="24"/>
          <w:szCs w:val="24"/>
        </w:rPr>
        <w:t>〇</w:t>
      </w:r>
      <w:r>
        <w:rPr>
          <w:rFonts w:ascii="UD デジタル 教科書体 NK-B" w:eastAsia="UD デジタル 教科書体 NK-B" w:hint="eastAsia"/>
          <w:color w:val="FF0000"/>
          <w:sz w:val="24"/>
          <w:szCs w:val="24"/>
        </w:rPr>
        <w:t>月</w:t>
      </w:r>
      <w:r w:rsidR="00E53063">
        <w:rPr>
          <w:rFonts w:ascii="UD デジタル 教科書体 NK-B" w:eastAsia="UD デジタル 教科書体 NK-B" w:hint="eastAsia"/>
          <w:color w:val="FF0000"/>
          <w:sz w:val="24"/>
          <w:szCs w:val="24"/>
        </w:rPr>
        <w:t xml:space="preserve">　</w:t>
      </w:r>
      <w:r w:rsidR="00297C0C">
        <w:rPr>
          <w:rFonts w:ascii="UD デジタル 教科書体 NK-B" w:eastAsia="UD デジタル 教科書体 NK-B" w:hint="eastAsia"/>
          <w:color w:val="FF0000"/>
          <w:sz w:val="24"/>
          <w:szCs w:val="24"/>
        </w:rPr>
        <w:t>〇</w:t>
      </w:r>
      <w:r>
        <w:rPr>
          <w:rFonts w:ascii="UD デジタル 教科書体 NK-B" w:eastAsia="UD デジタル 教科書体 NK-B" w:hint="eastAsia"/>
          <w:color w:val="FF0000"/>
          <w:sz w:val="24"/>
          <w:szCs w:val="24"/>
        </w:rPr>
        <w:t>日</w:t>
      </w:r>
      <w:r w:rsidR="000D421A" w:rsidRPr="00FD7322">
        <w:rPr>
          <w:rFonts w:ascii="UD デジタル 教科書体 NK-B" w:eastAsia="UD デジタル 教科書体 NK-B" w:hint="eastAsia"/>
          <w:color w:val="FF0000"/>
          <w:sz w:val="24"/>
          <w:szCs w:val="24"/>
        </w:rPr>
        <w:t xml:space="preserve">　</w:t>
      </w:r>
    </w:p>
    <w:p w14:paraId="07F50FFF" w14:textId="77777777" w:rsidR="0049704E" w:rsidRDefault="0049704E" w:rsidP="0049704E">
      <w:pPr>
        <w:spacing w:line="0" w:lineRule="atLeast"/>
        <w:rPr>
          <w:rFonts w:ascii="UD デジタル 教科書体 NK-B" w:eastAsia="UD デジタル 教科書体 NK-B"/>
          <w:color w:val="000000" w:themeColor="text1"/>
          <w:sz w:val="22"/>
          <w:szCs w:val="22"/>
        </w:rPr>
      </w:pPr>
      <w:r>
        <w:rPr>
          <w:rFonts w:ascii="UD デジタル 教科書体 NK-B" w:eastAsia="UD デジタル 教科書体 NK-B" w:hint="eastAsia"/>
          <w:color w:val="000000" w:themeColor="text1"/>
          <w:sz w:val="22"/>
          <w:szCs w:val="22"/>
        </w:rPr>
        <w:t>「山形県建設発生土改良協議会」からの通達により、【工事概要】をご記入後、以下に御社社判及び社印の押印をお願い致します。別紙「建設発生土改良センター利用申込書」を既にお送りの方は不要です。</w:t>
      </w:r>
    </w:p>
    <w:p w14:paraId="5F735505" w14:textId="77777777" w:rsidR="0049704E" w:rsidRDefault="0049704E" w:rsidP="0049704E">
      <w:pPr>
        <w:spacing w:line="0" w:lineRule="atLeast"/>
        <w:rPr>
          <w:rFonts w:ascii="UD デジタル 教科書体 NK-B" w:eastAsia="UD デジタル 教科書体 NK-B"/>
          <w:color w:val="000000" w:themeColor="text1"/>
          <w:sz w:val="22"/>
          <w:szCs w:val="22"/>
        </w:rPr>
      </w:pPr>
    </w:p>
    <w:p w14:paraId="6691812C" w14:textId="0F9EDDAA" w:rsidR="0049704E" w:rsidRDefault="0049704E" w:rsidP="0049704E">
      <w:pPr>
        <w:spacing w:line="0" w:lineRule="atLeast"/>
        <w:rPr>
          <w:rFonts w:ascii="UD デジタル 教科書体 NK-B" w:eastAsia="UD デジタル 教科書体 NK-B"/>
          <w:color w:val="000000" w:themeColor="text1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22C9A" wp14:editId="51DC686C">
                <wp:simplePos x="0" y="0"/>
                <wp:positionH relativeFrom="column">
                  <wp:posOffset>66675</wp:posOffset>
                </wp:positionH>
                <wp:positionV relativeFrom="paragraph">
                  <wp:posOffset>599440</wp:posOffset>
                </wp:positionV>
                <wp:extent cx="60674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B7A7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47.2pt" to="483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5F9E4" wp14:editId="670CD97F">
                <wp:simplePos x="0" y="0"/>
                <wp:positionH relativeFrom="column">
                  <wp:posOffset>4933950</wp:posOffset>
                </wp:positionH>
                <wp:positionV relativeFrom="paragraph">
                  <wp:posOffset>74295</wp:posOffset>
                </wp:positionV>
                <wp:extent cx="447675" cy="42862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099E3" w14:textId="77777777" w:rsidR="0049704E" w:rsidRDefault="0049704E" w:rsidP="0049704E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45F9E4" id="楕円 2" o:spid="_x0000_s1026" style="position:absolute;left:0;text-align:left;margin-left:388.5pt;margin-top:5.85pt;width:35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" filled="f" strokecolor="black [3213]" strokeweight=".5pt">
                <v:stroke dashstyle="1 1" joinstyle="miter"/>
                <v:textbox>
                  <w:txbxContent>
                    <w:p w14:paraId="479099E3" w14:textId="77777777" w:rsidR="0049704E" w:rsidRDefault="0049704E" w:rsidP="0049704E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color w:val="000000" w:themeColor="text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77156573" w14:textId="77777777" w:rsidR="0049704E" w:rsidRDefault="0049704E" w:rsidP="0049704E">
      <w:pPr>
        <w:spacing w:line="0" w:lineRule="atLeast"/>
        <w:rPr>
          <w:rFonts w:ascii="UD デジタル 教科書体 NK-B" w:eastAsia="UD デジタル 教科書体 NK-B"/>
          <w:color w:val="000000" w:themeColor="text1"/>
          <w:sz w:val="22"/>
          <w:szCs w:val="22"/>
        </w:rPr>
      </w:pPr>
    </w:p>
    <w:p w14:paraId="0AE1DF45" w14:textId="77777777" w:rsidR="0049704E" w:rsidRDefault="0049704E" w:rsidP="0049704E">
      <w:pPr>
        <w:spacing w:line="0" w:lineRule="atLeast"/>
        <w:rPr>
          <w:rFonts w:ascii="UD デジタル 教科書体 NK-B" w:eastAsia="UD デジタル 教科書体 NK-B"/>
          <w:color w:val="000000" w:themeColor="text1"/>
          <w:sz w:val="22"/>
          <w:szCs w:val="22"/>
        </w:rPr>
      </w:pPr>
    </w:p>
    <w:p w14:paraId="63466734" w14:textId="77777777" w:rsidR="0049704E" w:rsidRPr="0049704E" w:rsidRDefault="0049704E" w:rsidP="00474658">
      <w:pPr>
        <w:spacing w:line="0" w:lineRule="atLeast"/>
        <w:ind w:firstLineChars="100" w:firstLine="240"/>
        <w:rPr>
          <w:rFonts w:ascii="UD デジタル 教科書体 NK-B" w:eastAsia="UD デジタル 教科書体 NK-B"/>
          <w:color w:val="FF0000"/>
          <w:sz w:val="24"/>
          <w:szCs w:val="24"/>
        </w:rPr>
      </w:pPr>
    </w:p>
    <w:p w14:paraId="1BFEB119" w14:textId="77777777" w:rsidR="00CA738F" w:rsidRPr="00E53063" w:rsidRDefault="00CA738F" w:rsidP="00CA738F">
      <w:pPr>
        <w:spacing w:line="0" w:lineRule="atLeast"/>
        <w:jc w:val="right"/>
        <w:rPr>
          <w:rFonts w:ascii="UD デジタル 教科書体 NK-B" w:eastAsia="UD デジタル 教科書体 NK-B"/>
          <w:sz w:val="24"/>
          <w:szCs w:val="24"/>
        </w:rPr>
      </w:pPr>
    </w:p>
    <w:p w14:paraId="14DCC674" w14:textId="77777777" w:rsidR="00CA738F" w:rsidRPr="00CA738F" w:rsidRDefault="00CA738F" w:rsidP="00CA738F">
      <w:pPr>
        <w:spacing w:line="0" w:lineRule="atLeast"/>
        <w:jc w:val="right"/>
        <w:rPr>
          <w:rFonts w:ascii="UD デジタル 教科書体 NK-B" w:eastAsia="UD デジタル 教科書体 NK-B"/>
          <w:sz w:val="24"/>
          <w:szCs w:val="24"/>
        </w:rPr>
      </w:pPr>
      <w:r w:rsidRPr="00CA738F">
        <w:rPr>
          <w:rFonts w:ascii="UD デジタル 教科書体 NK-B" w:eastAsia="UD デジタル 教科書体 NK-B" w:hint="eastAsia"/>
          <w:sz w:val="24"/>
          <w:szCs w:val="24"/>
        </w:rPr>
        <w:t>以上、ご不明な点は㈱マルカ柴田（080-1803-6042）までお問い合わせ願います。</w:t>
      </w:r>
    </w:p>
    <w:sectPr w:rsidR="00CA738F" w:rsidRPr="00CA738F" w:rsidSect="00297C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A6F0F" w14:textId="77777777" w:rsidR="001917EE" w:rsidRDefault="001917EE" w:rsidP="004214B0">
      <w:r>
        <w:separator/>
      </w:r>
    </w:p>
  </w:endnote>
  <w:endnote w:type="continuationSeparator" w:id="0">
    <w:p w14:paraId="1FF7F2D7" w14:textId="77777777" w:rsidR="001917EE" w:rsidRDefault="001917EE" w:rsidP="0042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063AC" w14:textId="77777777" w:rsidR="001917EE" w:rsidRDefault="001917EE" w:rsidP="004214B0">
      <w:r>
        <w:separator/>
      </w:r>
    </w:p>
  </w:footnote>
  <w:footnote w:type="continuationSeparator" w:id="0">
    <w:p w14:paraId="174E9715" w14:textId="77777777" w:rsidR="001917EE" w:rsidRDefault="001917EE" w:rsidP="00421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F1"/>
    <w:rsid w:val="000C06CD"/>
    <w:rsid w:val="000D421A"/>
    <w:rsid w:val="00100E08"/>
    <w:rsid w:val="0017692B"/>
    <w:rsid w:val="00177BC8"/>
    <w:rsid w:val="001917EE"/>
    <w:rsid w:val="001C679D"/>
    <w:rsid w:val="00247DA4"/>
    <w:rsid w:val="00297C0C"/>
    <w:rsid w:val="002E6A95"/>
    <w:rsid w:val="003770C3"/>
    <w:rsid w:val="00380FB2"/>
    <w:rsid w:val="00410617"/>
    <w:rsid w:val="004214B0"/>
    <w:rsid w:val="00474658"/>
    <w:rsid w:val="0049704E"/>
    <w:rsid w:val="00564DEF"/>
    <w:rsid w:val="005720CB"/>
    <w:rsid w:val="005940F1"/>
    <w:rsid w:val="005A5325"/>
    <w:rsid w:val="005D0F97"/>
    <w:rsid w:val="00656D0D"/>
    <w:rsid w:val="007054F1"/>
    <w:rsid w:val="00711838"/>
    <w:rsid w:val="00723006"/>
    <w:rsid w:val="0076223D"/>
    <w:rsid w:val="00772065"/>
    <w:rsid w:val="007C176B"/>
    <w:rsid w:val="007E69B6"/>
    <w:rsid w:val="008231FC"/>
    <w:rsid w:val="008F7779"/>
    <w:rsid w:val="00961D5E"/>
    <w:rsid w:val="0097454E"/>
    <w:rsid w:val="009A729A"/>
    <w:rsid w:val="009F4BF9"/>
    <w:rsid w:val="00AF37A9"/>
    <w:rsid w:val="00C730B3"/>
    <w:rsid w:val="00C93429"/>
    <w:rsid w:val="00CA68E0"/>
    <w:rsid w:val="00CA738F"/>
    <w:rsid w:val="00CB0434"/>
    <w:rsid w:val="00D07A1E"/>
    <w:rsid w:val="00DA2927"/>
    <w:rsid w:val="00DD6C9E"/>
    <w:rsid w:val="00DF20E0"/>
    <w:rsid w:val="00E11EE4"/>
    <w:rsid w:val="00E53063"/>
    <w:rsid w:val="00E641D8"/>
    <w:rsid w:val="00EB07A5"/>
    <w:rsid w:val="00EF400D"/>
    <w:rsid w:val="00F47F6A"/>
    <w:rsid w:val="00F83883"/>
    <w:rsid w:val="00F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47FB9"/>
  <w15:chartTrackingRefBased/>
  <w15:docId w15:val="{8D4D6CB5-642D-4E5C-98F1-AA7ACA22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0F1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4B0"/>
    <w:rPr>
      <w:rFonts w:ascii="游ゴシック" w:eastAsia="游ゴシック" w:hAnsi="游ゴシック" w:cs="ＭＳ Ｐ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21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4B0"/>
    <w:rPr>
      <w:rFonts w:ascii="游ゴシック" w:eastAsia="游ゴシック" w:hAnsi="游ゴシック" w:cs="ＭＳ Ｐゴシック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A7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738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Naganuma</dc:creator>
  <cp:keywords/>
  <dc:description/>
  <cp:lastModifiedBy>KENKYO</cp:lastModifiedBy>
  <cp:revision>2</cp:revision>
  <cp:lastPrinted>2024-04-05T05:02:00Z</cp:lastPrinted>
  <dcterms:created xsi:type="dcterms:W3CDTF">2025-05-22T00:13:00Z</dcterms:created>
  <dcterms:modified xsi:type="dcterms:W3CDTF">2025-05-22T00:13:00Z</dcterms:modified>
</cp:coreProperties>
</file>